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6C" w:rsidRPr="005C426C" w:rsidRDefault="005C426C" w:rsidP="005C426C">
      <w:pPr>
        <w:pStyle w:val="KeinLeerraum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de-DE"/>
        </w:rPr>
        <w:drawing>
          <wp:inline distT="0" distB="0" distL="0" distR="0">
            <wp:extent cx="1440000" cy="954286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B62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5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26C" w:rsidRDefault="005C426C" w:rsidP="00C24DDA">
      <w:pPr>
        <w:pStyle w:val="KeinLeerraum"/>
        <w:jc w:val="center"/>
        <w:rPr>
          <w:rFonts w:ascii="Arial" w:hAnsi="Arial" w:cs="Arial"/>
          <w:b/>
          <w:sz w:val="26"/>
          <w:szCs w:val="26"/>
        </w:rPr>
      </w:pPr>
    </w:p>
    <w:p w:rsidR="005C426C" w:rsidRDefault="005C426C" w:rsidP="00C24DDA">
      <w:pPr>
        <w:pStyle w:val="KeinLeerraum"/>
        <w:jc w:val="center"/>
        <w:rPr>
          <w:rFonts w:ascii="Arial" w:hAnsi="Arial" w:cs="Arial"/>
          <w:b/>
          <w:sz w:val="26"/>
          <w:szCs w:val="26"/>
        </w:rPr>
      </w:pPr>
    </w:p>
    <w:p w:rsidR="00C24DDA" w:rsidRPr="000718E1" w:rsidRDefault="00C24DDA" w:rsidP="00C24DDA">
      <w:pPr>
        <w:pStyle w:val="KeinLeerraum"/>
        <w:jc w:val="center"/>
        <w:rPr>
          <w:rFonts w:ascii="Arial" w:hAnsi="Arial" w:cs="Arial"/>
          <w:b/>
          <w:sz w:val="26"/>
          <w:szCs w:val="26"/>
        </w:rPr>
      </w:pPr>
      <w:r w:rsidRPr="000718E1">
        <w:rPr>
          <w:rFonts w:ascii="Arial" w:hAnsi="Arial" w:cs="Arial"/>
          <w:b/>
          <w:sz w:val="26"/>
          <w:szCs w:val="26"/>
        </w:rPr>
        <w:t>Checkliste für die Anbietung</w:t>
      </w:r>
      <w:bookmarkStart w:id="0" w:name="_GoBack"/>
      <w:bookmarkEnd w:id="0"/>
    </w:p>
    <w:p w:rsidR="00C24DDA" w:rsidRPr="000718E1" w:rsidRDefault="00C24DDA" w:rsidP="00C24DDA">
      <w:pPr>
        <w:pStyle w:val="KeinLeerraum"/>
        <w:jc w:val="center"/>
        <w:rPr>
          <w:rFonts w:ascii="Arial" w:hAnsi="Arial" w:cs="Arial"/>
          <w:sz w:val="14"/>
          <w:szCs w:val="14"/>
        </w:rPr>
      </w:pPr>
    </w:p>
    <w:p w:rsidR="00C24DDA" w:rsidRPr="000718E1" w:rsidRDefault="00C24DDA" w:rsidP="00C24DDA">
      <w:pPr>
        <w:pStyle w:val="KeinLeerraum"/>
        <w:jc w:val="center"/>
        <w:rPr>
          <w:rFonts w:ascii="Arial" w:hAnsi="Arial" w:cs="Arial"/>
          <w:b/>
          <w:sz w:val="26"/>
          <w:szCs w:val="26"/>
        </w:rPr>
      </w:pPr>
      <w:r w:rsidRPr="000718E1">
        <w:rPr>
          <w:rFonts w:ascii="Arial" w:hAnsi="Arial" w:cs="Arial"/>
          <w:b/>
          <w:sz w:val="26"/>
          <w:szCs w:val="26"/>
        </w:rPr>
        <w:t>eines Fachverfahrens bzw. einer Datenbank</w:t>
      </w:r>
    </w:p>
    <w:p w:rsidR="00C24DDA" w:rsidRPr="003E3CF3" w:rsidRDefault="00C24DDA" w:rsidP="00C24DDA">
      <w:pPr>
        <w:pStyle w:val="KeinLeerraum"/>
        <w:rPr>
          <w:rFonts w:ascii="Arial" w:hAnsi="Arial" w:cs="Arial"/>
        </w:rPr>
      </w:pPr>
    </w:p>
    <w:p w:rsidR="00C24DDA" w:rsidRPr="003E3CF3" w:rsidRDefault="00C24DDA" w:rsidP="00C24DDA">
      <w:pPr>
        <w:pStyle w:val="KeinLeerraum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C24DDA" w:rsidRPr="007D05C9" w:rsidTr="00862341">
        <w:trPr>
          <w:trHeight w:val="425"/>
          <w:jc w:val="center"/>
        </w:trPr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C24DDA" w:rsidP="007B55E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  <w:b/>
              </w:rPr>
              <w:t>Grunddaten</w:t>
            </w: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Abgebende Stelle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Datenproduzierende Stelle(n)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das Fachverfahren bzw. die Datenbank einsetzende Organisationsbereich</w:t>
            </w:r>
            <w:r w:rsidRPr="007D05C9">
              <w:rPr>
                <w:rFonts w:ascii="Arial" w:eastAsia="Times New Roman" w:hAnsi="Arial" w:cs="Arial"/>
              </w:rPr>
              <w:br/>
              <w:t>(z. B. Abteilungen, Referate)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Ansprechpartner zum Fachverfahren bzw.</w:t>
            </w:r>
            <w:r w:rsidRPr="007D05C9">
              <w:rPr>
                <w:rFonts w:ascii="Arial" w:eastAsia="Times New Roman" w:hAnsi="Arial" w:cs="Arial"/>
              </w:rPr>
              <w:br/>
              <w:t>zur Datenbank in der Behörde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Name / Bezeichnung des Fachverfahrens bzw. der Datenbank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Hersteller des Fachverfahrens bzw.</w:t>
            </w:r>
            <w:r w:rsidRPr="007D05C9">
              <w:rPr>
                <w:rFonts w:ascii="Arial" w:eastAsia="Times New Roman" w:hAnsi="Arial" w:cs="Arial"/>
              </w:rPr>
              <w:br/>
              <w:t>der Datenbank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Historie des Fachverfahrens bzw.</w:t>
            </w:r>
            <w:r w:rsidRPr="007D05C9">
              <w:rPr>
                <w:rFonts w:ascii="Arial" w:eastAsia="Times New Roman" w:hAnsi="Arial" w:cs="Arial"/>
              </w:rPr>
              <w:br/>
              <w:t>der Datenbank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Beschreibung des Inhalts und des Zwecks</w:t>
            </w:r>
            <w:r w:rsidRPr="007D05C9">
              <w:rPr>
                <w:rFonts w:ascii="Arial" w:eastAsia="Times New Roman" w:hAnsi="Arial" w:cs="Arial"/>
              </w:rPr>
              <w:br/>
              <w:t>des Fachverfahrens bzw. der Datenbank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</w:tbl>
    <w:p w:rsidR="000A5697" w:rsidRPr="00862341" w:rsidRDefault="000A5697" w:rsidP="00C24DDA">
      <w:pPr>
        <w:pStyle w:val="KeinLeerraum"/>
        <w:rPr>
          <w:rFonts w:ascii="Arial" w:hAnsi="Arial" w:cs="Arial"/>
          <w:sz w:val="32"/>
          <w:szCs w:val="3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C24DDA" w:rsidRPr="007D05C9" w:rsidTr="00862341">
        <w:trPr>
          <w:trHeight w:val="425"/>
          <w:jc w:val="center"/>
        </w:trPr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C24DDA" w:rsidP="007B55E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  <w:b/>
              </w:rPr>
              <w:t>Bearbeitungsstatus des Fachverfahrens bzw. der Datenbank</w:t>
            </w: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Ist das Fachverfahren bzw. die </w:t>
            </w:r>
            <w:r w:rsidRPr="007D05C9">
              <w:rPr>
                <w:rFonts w:ascii="Arial" w:eastAsia="Times New Roman" w:hAnsi="Arial" w:cs="Arial"/>
              </w:rPr>
              <w:t>Datenbank</w:t>
            </w:r>
            <w:r>
              <w:rPr>
                <w:rFonts w:ascii="Arial" w:eastAsia="Times New Roman" w:hAnsi="Arial" w:cs="Arial"/>
              </w:rPr>
              <w:br/>
            </w:r>
            <w:r w:rsidRPr="007D05C9">
              <w:rPr>
                <w:rFonts w:ascii="Arial" w:eastAsia="Times New Roman" w:hAnsi="Arial" w:cs="Arial"/>
              </w:rPr>
              <w:t>abgeschlossen?</w:t>
            </w:r>
          </w:p>
          <w:p w:rsidR="00C24DDA" w:rsidRPr="007D05C9" w:rsidRDefault="00862341" w:rsidP="000718E1">
            <w:pPr>
              <w:pStyle w:val="KeinLeerraum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Wenn ja: W</w:t>
            </w:r>
            <w:r w:rsidR="00C24DDA" w:rsidRPr="007D05C9">
              <w:rPr>
                <w:rFonts w:ascii="Arial" w:eastAsia="Times New Roman" w:hAnsi="Arial" w:cs="Arial"/>
              </w:rPr>
              <w:t>elchen Zeitraum umfasst sie?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Bei lebenden </w:t>
            </w:r>
            <w:r>
              <w:rPr>
                <w:rFonts w:ascii="Arial" w:eastAsia="Times New Roman" w:hAnsi="Arial" w:cs="Arial"/>
              </w:rPr>
              <w:t xml:space="preserve">Fachverfahren bzw. </w:t>
            </w:r>
            <w:r w:rsidRPr="007D05C9">
              <w:rPr>
                <w:rFonts w:ascii="Arial" w:eastAsia="Times New Roman" w:hAnsi="Arial" w:cs="Arial"/>
              </w:rPr>
              <w:t>Datenbanken:</w:t>
            </w:r>
          </w:p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Seit wann </w:t>
            </w:r>
            <w:r w:rsidR="00862341">
              <w:rPr>
                <w:rFonts w:ascii="Arial" w:eastAsia="Times New Roman" w:hAnsi="Arial" w:cs="Arial"/>
              </w:rPr>
              <w:t>ist es bzw. sie im Einsatz?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Bei lebenden </w:t>
            </w:r>
            <w:r w:rsidR="00862341">
              <w:rPr>
                <w:rFonts w:ascii="Arial" w:eastAsia="Times New Roman" w:hAnsi="Arial" w:cs="Arial"/>
              </w:rPr>
              <w:t xml:space="preserve">Fachverfahren bzw. </w:t>
            </w:r>
            <w:r w:rsidRPr="007D05C9">
              <w:rPr>
                <w:rFonts w:ascii="Arial" w:eastAsia="Times New Roman" w:hAnsi="Arial" w:cs="Arial"/>
              </w:rPr>
              <w:t>Datenbanken:</w:t>
            </w:r>
          </w:p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Wie hoch ist der relative Datenzuwachs</w:t>
            </w:r>
            <w:r w:rsidRPr="007D05C9">
              <w:rPr>
                <w:rFonts w:ascii="Arial" w:eastAsia="Times New Roman" w:hAnsi="Arial" w:cs="Arial"/>
              </w:rPr>
              <w:br/>
              <w:t>pro Jahr?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Bei lebenden </w:t>
            </w:r>
            <w:r w:rsidR="00862341">
              <w:rPr>
                <w:rFonts w:ascii="Arial" w:eastAsia="Times New Roman" w:hAnsi="Arial" w:cs="Arial"/>
              </w:rPr>
              <w:t xml:space="preserve">Fachverfahren bzw. </w:t>
            </w:r>
            <w:r w:rsidRPr="007D05C9">
              <w:rPr>
                <w:rFonts w:ascii="Arial" w:eastAsia="Times New Roman" w:hAnsi="Arial" w:cs="Arial"/>
              </w:rPr>
              <w:t>Datenbanken:</w:t>
            </w:r>
          </w:p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Gibt es aktuell Planungen zur Ablösung</w:t>
            </w:r>
            <w:r w:rsidRPr="007D05C9">
              <w:rPr>
                <w:rFonts w:ascii="Arial" w:eastAsia="Times New Roman" w:hAnsi="Arial" w:cs="Arial"/>
              </w:rPr>
              <w:br/>
              <w:t>des Systems durch ein neues System?</w:t>
            </w:r>
          </w:p>
        </w:tc>
        <w:tc>
          <w:tcPr>
            <w:tcW w:w="4536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Werden Änderungen / Überschreibungen nachgehalten?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</w:tbl>
    <w:p w:rsidR="00C24DDA" w:rsidRPr="00862341" w:rsidRDefault="00C24DDA" w:rsidP="00C24DDA">
      <w:pPr>
        <w:pStyle w:val="KeinLeerraum"/>
        <w:rPr>
          <w:rFonts w:ascii="Arial" w:hAnsi="Arial" w:cs="Arial"/>
          <w:sz w:val="32"/>
          <w:szCs w:val="3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4454"/>
      </w:tblGrid>
      <w:tr w:rsidR="00C24DDA" w:rsidRPr="007D05C9" w:rsidTr="000718E1">
        <w:trPr>
          <w:trHeight w:val="425"/>
          <w:jc w:val="center"/>
        </w:trPr>
        <w:tc>
          <w:tcPr>
            <w:tcW w:w="9288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C24DDA" w:rsidP="007B55E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  <w:b/>
              </w:rPr>
              <w:lastRenderedPageBreak/>
              <w:t>Rechtliche Aspekte</w:t>
            </w: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tcBorders>
              <w:top w:val="single" w:sz="12" w:space="0" w:color="auto"/>
            </w:tcBorders>
            <w:shd w:val="clear" w:color="auto" w:fill="auto"/>
          </w:tcPr>
          <w:p w:rsidR="00862341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Hat die abgebende Stelle die volle Verfügungsgewalt über </w:t>
            </w:r>
            <w:r w:rsidR="00862341">
              <w:rPr>
                <w:rFonts w:ascii="Arial" w:eastAsia="Times New Roman" w:hAnsi="Arial" w:cs="Arial"/>
              </w:rPr>
              <w:t>das Fachverfahren bzw. die Datenbank?</w:t>
            </w:r>
          </w:p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Wenn nein: Welche zusätzlichen Stellen sind zu berücksichtigen?</w:t>
            </w:r>
          </w:p>
        </w:tc>
        <w:tc>
          <w:tcPr>
            <w:tcW w:w="4560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Welche archivrechtlichen Besonderheiten sind zu beachten?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Gibt es sonstige rechtliche Besonderheiten (z.B. Geheimschutz, Datenschutz und Urheberrechte) sind zu beachten?</w:t>
            </w:r>
          </w:p>
          <w:p w:rsidR="00C24DDA" w:rsidRPr="007D05C9" w:rsidRDefault="00862341" w:rsidP="000718E1">
            <w:pPr>
              <w:pStyle w:val="KeinLeerraum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Wenn ja: Welche?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</w:tbl>
    <w:p w:rsidR="00C24DDA" w:rsidRPr="00862341" w:rsidRDefault="00C24DDA" w:rsidP="00C24DDA">
      <w:pPr>
        <w:pStyle w:val="KeinLeerraum"/>
        <w:rPr>
          <w:rFonts w:ascii="Arial" w:hAnsi="Arial" w:cs="Arial"/>
          <w:sz w:val="32"/>
          <w:szCs w:val="3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4454"/>
      </w:tblGrid>
      <w:tr w:rsidR="00C24DDA" w:rsidRPr="007D05C9" w:rsidTr="00C24DDA">
        <w:trPr>
          <w:trHeight w:val="425"/>
          <w:jc w:val="center"/>
        </w:trPr>
        <w:tc>
          <w:tcPr>
            <w:tcW w:w="928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C24DDA" w:rsidP="007B55E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  <w:b/>
              </w:rPr>
              <w:t>Technische Beschreibung</w:t>
            </w: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Art der Datenbank</w:t>
            </w:r>
            <w:r w:rsidR="00862341">
              <w:rPr>
                <w:rFonts w:ascii="Arial" w:eastAsia="Times New Roman" w:hAnsi="Arial" w:cs="Arial"/>
              </w:rPr>
              <w:t xml:space="preserve"> </w:t>
            </w:r>
            <w:r w:rsidRPr="007D05C9">
              <w:rPr>
                <w:rFonts w:ascii="Arial" w:eastAsia="Times New Roman" w:hAnsi="Arial" w:cs="Arial"/>
              </w:rPr>
              <w:t>/</w:t>
            </w:r>
            <w:r w:rsidR="00862341">
              <w:rPr>
                <w:rFonts w:ascii="Arial" w:eastAsia="Times New Roman" w:hAnsi="Arial" w:cs="Arial"/>
              </w:rPr>
              <w:t xml:space="preserve"> </w:t>
            </w:r>
            <w:r w:rsidRPr="007D05C9">
              <w:rPr>
                <w:rFonts w:ascii="Arial" w:eastAsia="Times New Roman" w:hAnsi="Arial" w:cs="Arial"/>
              </w:rPr>
              <w:t>Bezeichnung</w:t>
            </w:r>
            <w:r w:rsidR="00862341">
              <w:rPr>
                <w:rFonts w:ascii="Arial" w:eastAsia="Times New Roman" w:hAnsi="Arial" w:cs="Arial"/>
              </w:rPr>
              <w:br/>
            </w:r>
            <w:r w:rsidRPr="007D05C9">
              <w:rPr>
                <w:rFonts w:ascii="Arial" w:eastAsia="Times New Roman" w:hAnsi="Arial" w:cs="Arial"/>
              </w:rPr>
              <w:t>des Datenbanksystems</w:t>
            </w:r>
          </w:p>
        </w:tc>
        <w:tc>
          <w:tcPr>
            <w:tcW w:w="4560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Versionsnummer der Ursprungsdatenbank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Betriebssystem des Ursprungssystems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862341" w:rsidP="000718E1">
            <w:pPr>
              <w:pStyle w:val="KeinLeerraum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Anz</w:t>
            </w:r>
            <w:r w:rsidR="00C24DDA" w:rsidRPr="007D05C9">
              <w:rPr>
                <w:rFonts w:ascii="Arial" w:eastAsia="Times New Roman" w:hAnsi="Arial" w:cs="Arial"/>
              </w:rPr>
              <w:t>ahl der Tabellen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Größe in MB (mit Datum!)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Liegt Applikationslogik in der Datenbank? (Kurzbeschreibung)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Liegen BLOBs (Binary Large Objects, häufig Bild- oder Audiodateien) in der Datenbank?</w:t>
            </w:r>
          </w:p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(Kurzbeschreibung)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Liegen CLOBs (</w:t>
            </w:r>
            <w:proofErr w:type="spellStart"/>
            <w:r w:rsidRPr="007D05C9">
              <w:rPr>
                <w:rFonts w:ascii="Arial" w:eastAsia="Times New Roman" w:hAnsi="Arial" w:cs="Arial"/>
              </w:rPr>
              <w:t>Character</w:t>
            </w:r>
            <w:proofErr w:type="spellEnd"/>
            <w:r w:rsidRPr="007D05C9">
              <w:rPr>
                <w:rFonts w:ascii="Arial" w:eastAsia="Times New Roman" w:hAnsi="Arial" w:cs="Arial"/>
              </w:rPr>
              <w:t xml:space="preserve"> Large Objects, ähnlich BLOBs, aber Text- statt Binärdaten) in der Datenbank?</w:t>
            </w:r>
          </w:p>
          <w:p w:rsidR="00C24DDA" w:rsidRPr="007D05C9" w:rsidRDefault="00862341" w:rsidP="000718E1">
            <w:pPr>
              <w:pStyle w:val="KeinLeerraum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Wenn ja: Welche?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Gibt es Verweise</w:t>
            </w:r>
            <w:r w:rsidR="00862341">
              <w:rPr>
                <w:rFonts w:ascii="Arial" w:eastAsia="Times New Roman" w:hAnsi="Arial" w:cs="Arial"/>
              </w:rPr>
              <w:t xml:space="preserve"> </w:t>
            </w:r>
            <w:r w:rsidRPr="007D05C9">
              <w:rPr>
                <w:rFonts w:ascii="Arial" w:eastAsia="Times New Roman" w:hAnsi="Arial" w:cs="Arial"/>
              </w:rPr>
              <w:t>/</w:t>
            </w:r>
            <w:r w:rsidR="00862341">
              <w:rPr>
                <w:rFonts w:ascii="Arial" w:eastAsia="Times New Roman" w:hAnsi="Arial" w:cs="Arial"/>
              </w:rPr>
              <w:t xml:space="preserve"> </w:t>
            </w:r>
            <w:r w:rsidRPr="007D05C9">
              <w:rPr>
                <w:rFonts w:ascii="Arial" w:eastAsia="Times New Roman" w:hAnsi="Arial" w:cs="Arial"/>
              </w:rPr>
              <w:t>Links auf Dateien oder Anwendungen außerhalb des Datenbank</w:t>
            </w:r>
            <w:r w:rsidR="00862341">
              <w:rPr>
                <w:rFonts w:ascii="Arial" w:eastAsia="Times New Roman" w:hAnsi="Arial" w:cs="Arial"/>
              </w:rPr>
              <w:t>-systems?</w:t>
            </w:r>
          </w:p>
          <w:p w:rsidR="00C24DDA" w:rsidRPr="007D05C9" w:rsidRDefault="00862341" w:rsidP="000718E1">
            <w:pPr>
              <w:pStyle w:val="KeinLeerraum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Wenn ja: </w:t>
            </w:r>
            <w:r w:rsidR="00C24DDA" w:rsidRPr="007D05C9">
              <w:rPr>
                <w:rFonts w:ascii="Arial" w:eastAsia="Times New Roman" w:hAnsi="Arial" w:cs="Arial"/>
              </w:rPr>
              <w:t>Welche?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</w:tbl>
    <w:p w:rsidR="00C24DDA" w:rsidRPr="00862341" w:rsidRDefault="00C24DDA" w:rsidP="00C24DDA">
      <w:pPr>
        <w:pStyle w:val="KeinLeerraum"/>
        <w:rPr>
          <w:rFonts w:ascii="Arial" w:hAnsi="Arial" w:cs="Arial"/>
          <w:sz w:val="32"/>
          <w:szCs w:val="3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4454"/>
      </w:tblGrid>
      <w:tr w:rsidR="00C24DDA" w:rsidRPr="007D05C9" w:rsidTr="00F64E97">
        <w:trPr>
          <w:trHeight w:val="425"/>
          <w:jc w:val="center"/>
        </w:trPr>
        <w:tc>
          <w:tcPr>
            <w:tcW w:w="907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C24DDA" w:rsidP="007B55E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  <w:b/>
              </w:rPr>
              <w:t>Dokumentation</w:t>
            </w:r>
          </w:p>
        </w:tc>
      </w:tr>
      <w:tr w:rsidR="00C24DDA" w:rsidRPr="007D05C9" w:rsidTr="00F64E97">
        <w:trPr>
          <w:trHeight w:val="567"/>
          <w:jc w:val="center"/>
        </w:trPr>
        <w:tc>
          <w:tcPr>
            <w:tcW w:w="4618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Liegt eine Dokumentation </w:t>
            </w:r>
            <w:r w:rsidR="00862341">
              <w:rPr>
                <w:rFonts w:ascii="Arial" w:eastAsia="Times New Roman" w:hAnsi="Arial" w:cs="Arial"/>
              </w:rPr>
              <w:t xml:space="preserve">des Fach-verfahrens bzw. </w:t>
            </w:r>
            <w:r w:rsidRPr="007D05C9">
              <w:rPr>
                <w:rFonts w:ascii="Arial" w:eastAsia="Times New Roman" w:hAnsi="Arial" w:cs="Arial"/>
              </w:rPr>
              <w:t>der Datenbank vor?</w:t>
            </w:r>
            <w:r w:rsidR="00862341">
              <w:rPr>
                <w:rFonts w:ascii="Arial" w:eastAsia="Times New Roman" w:hAnsi="Arial" w:cs="Arial"/>
              </w:rPr>
              <w:br/>
            </w:r>
            <w:r w:rsidRPr="007D05C9">
              <w:rPr>
                <w:rFonts w:ascii="Arial" w:eastAsia="Times New Roman" w:hAnsi="Arial" w:cs="Arial"/>
              </w:rPr>
              <w:t>In welcher Form (z.B. ERM-Diagramm, Beschreibung der Tabellen)?</w:t>
            </w:r>
          </w:p>
        </w:tc>
        <w:tc>
          <w:tcPr>
            <w:tcW w:w="4454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F64E97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Gibt es ein Benutzerhandbuch</w:t>
            </w:r>
            <w:r w:rsidR="00862341">
              <w:rPr>
                <w:rFonts w:ascii="Arial" w:eastAsia="Times New Roman" w:hAnsi="Arial" w:cs="Arial"/>
              </w:rPr>
              <w:t xml:space="preserve"> </w:t>
            </w:r>
            <w:r w:rsidRPr="007D05C9">
              <w:rPr>
                <w:rFonts w:ascii="Arial" w:eastAsia="Times New Roman" w:hAnsi="Arial" w:cs="Arial"/>
              </w:rPr>
              <w:t xml:space="preserve">für </w:t>
            </w:r>
            <w:r w:rsidR="00862341">
              <w:rPr>
                <w:rFonts w:ascii="Arial" w:eastAsia="Times New Roman" w:hAnsi="Arial" w:cs="Arial"/>
              </w:rPr>
              <w:t xml:space="preserve">das Fach-verfahren bzw. </w:t>
            </w:r>
            <w:r w:rsidRPr="007D05C9">
              <w:rPr>
                <w:rFonts w:ascii="Arial" w:eastAsia="Times New Roman" w:hAnsi="Arial" w:cs="Arial"/>
              </w:rPr>
              <w:t>die Datenbank oder entsprechende Dokumente?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F64E97">
        <w:trPr>
          <w:trHeight w:val="567"/>
          <w:jc w:val="center"/>
        </w:trPr>
        <w:tc>
          <w:tcPr>
            <w:tcW w:w="4618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9C7B9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Welche zusätzlichen Dokumentationsformen sind vorhanden oder könnten für das langfristige Verständnis de</w:t>
            </w:r>
            <w:r w:rsidR="009C7B9C">
              <w:rPr>
                <w:rFonts w:ascii="Arial" w:eastAsia="Times New Roman" w:hAnsi="Arial" w:cs="Arial"/>
              </w:rPr>
              <w:t>s Fachverfahrens bzw. der</w:t>
            </w:r>
            <w:r w:rsidRPr="007D05C9">
              <w:rPr>
                <w:rFonts w:ascii="Arial" w:eastAsia="Times New Roman" w:hAnsi="Arial" w:cs="Arial"/>
              </w:rPr>
              <w:t xml:space="preserve"> Datenbank notwendig sein</w:t>
            </w:r>
            <w:r w:rsidR="009C7B9C">
              <w:rPr>
                <w:rFonts w:ascii="Arial" w:eastAsia="Times New Roman" w:hAnsi="Arial" w:cs="Arial"/>
              </w:rPr>
              <w:br/>
            </w:r>
            <w:r w:rsidRPr="007D05C9">
              <w:rPr>
                <w:rFonts w:ascii="Arial" w:eastAsia="Times New Roman" w:hAnsi="Arial" w:cs="Arial"/>
              </w:rPr>
              <w:t>(z.B. Screenshots)?</w:t>
            </w:r>
          </w:p>
        </w:tc>
        <w:tc>
          <w:tcPr>
            <w:tcW w:w="4454" w:type="dxa"/>
            <w:tcBorders>
              <w:bottom w:val="single" w:sz="8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</w:tbl>
    <w:p w:rsidR="00A20232" w:rsidRDefault="00A20232" w:rsidP="00C24DDA">
      <w:pPr>
        <w:pStyle w:val="KeinLeerraum"/>
        <w:rPr>
          <w:rFonts w:ascii="Arial" w:hAnsi="Arial" w:cs="Arial"/>
          <w:sz w:val="32"/>
          <w:szCs w:val="3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4454"/>
      </w:tblGrid>
      <w:tr w:rsidR="00C24DDA" w:rsidRPr="007D05C9" w:rsidTr="00A20232">
        <w:trPr>
          <w:trHeight w:val="425"/>
          <w:jc w:val="center"/>
        </w:trPr>
        <w:tc>
          <w:tcPr>
            <w:tcW w:w="9072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C24DDA" w:rsidP="007B55EC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  <w:b/>
              </w:rPr>
              <w:t>Codelisten</w:t>
            </w: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Sind die Inhalte </w:t>
            </w:r>
            <w:r w:rsidR="00862341">
              <w:rPr>
                <w:rFonts w:ascii="Arial" w:eastAsia="Times New Roman" w:hAnsi="Arial" w:cs="Arial"/>
              </w:rPr>
              <w:t xml:space="preserve">des Fachverfahrens bzw. </w:t>
            </w:r>
            <w:r w:rsidRPr="007D05C9">
              <w:rPr>
                <w:rFonts w:ascii="Arial" w:eastAsia="Times New Roman" w:hAnsi="Arial" w:cs="Arial"/>
              </w:rPr>
              <w:t>der Datenbank (teilweise) codiert?</w:t>
            </w:r>
          </w:p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Wenn ja: Welche Inhalte sind betroffen?</w:t>
            </w:r>
          </w:p>
        </w:tc>
        <w:tc>
          <w:tcPr>
            <w:tcW w:w="4454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 xml:space="preserve">Welche Codelisten werden in welcher Version (Datierung!) </w:t>
            </w:r>
            <w:r w:rsidR="00862341">
              <w:rPr>
                <w:rFonts w:ascii="Arial" w:eastAsia="Times New Roman" w:hAnsi="Arial" w:cs="Arial"/>
              </w:rPr>
              <w:t xml:space="preserve">im Fachverfahren bzw. </w:t>
            </w:r>
            <w:r w:rsidRPr="007D05C9">
              <w:rPr>
                <w:rFonts w:ascii="Arial" w:eastAsia="Times New Roman" w:hAnsi="Arial" w:cs="Arial"/>
              </w:rPr>
              <w:t>in der Datenbank verwendet?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Liegen Codelisten innerhalb</w:t>
            </w:r>
            <w:r w:rsidR="00862341">
              <w:rPr>
                <w:rFonts w:ascii="Arial" w:eastAsia="Times New Roman" w:hAnsi="Arial" w:cs="Arial"/>
              </w:rPr>
              <w:br/>
              <w:t xml:space="preserve">des Fachverfahrens bzw. </w:t>
            </w:r>
            <w:r w:rsidRPr="007D05C9">
              <w:rPr>
                <w:rFonts w:ascii="Arial" w:eastAsia="Times New Roman" w:hAnsi="Arial" w:cs="Arial"/>
              </w:rPr>
              <w:t xml:space="preserve">der Datenbank? 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862341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Gibt es auch Codelisten außerhalb</w:t>
            </w:r>
            <w:r w:rsidR="00862341">
              <w:rPr>
                <w:rFonts w:ascii="Arial" w:eastAsia="Times New Roman" w:hAnsi="Arial" w:cs="Arial"/>
              </w:rPr>
              <w:br/>
              <w:t>des Fachverfahrens bzw. der Datenbank</w:t>
            </w:r>
          </w:p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in separaten Dateien?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Handelt es sich um statische Codelisten oder um Listen, die regelmäßigen Veränderungen unterliegen?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Werden weitere allgemeingültige Codes verwendet, die an anderen öffentlich zugänglichen Orten liegen (z.B. Amtlicher Gemeindeschlüssel)?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61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Kann d</w:t>
            </w:r>
            <w:r w:rsidR="00862341">
              <w:rPr>
                <w:rFonts w:ascii="Arial" w:eastAsia="Times New Roman" w:hAnsi="Arial" w:cs="Arial"/>
              </w:rPr>
              <w:t>ie Codierung mittels Codelisten</w:t>
            </w:r>
            <w:r w:rsidR="00862341">
              <w:rPr>
                <w:rFonts w:ascii="Arial" w:eastAsia="Times New Roman" w:hAnsi="Arial" w:cs="Arial"/>
              </w:rPr>
              <w:br/>
            </w:r>
            <w:r w:rsidRPr="007D05C9">
              <w:rPr>
                <w:rFonts w:ascii="Arial" w:eastAsia="Times New Roman" w:hAnsi="Arial" w:cs="Arial"/>
              </w:rPr>
              <w:t>bei einem Export aufgelöst werden?</w:t>
            </w:r>
          </w:p>
        </w:tc>
        <w:tc>
          <w:tcPr>
            <w:tcW w:w="4454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</w:tbl>
    <w:p w:rsidR="00C24DDA" w:rsidRPr="00862341" w:rsidRDefault="00C24DDA" w:rsidP="00C24DDA">
      <w:pPr>
        <w:pStyle w:val="KeinLeerraum"/>
        <w:rPr>
          <w:rFonts w:ascii="Arial" w:hAnsi="Arial" w:cs="Arial"/>
          <w:sz w:val="32"/>
          <w:szCs w:val="3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4454"/>
      </w:tblGrid>
      <w:tr w:rsidR="00C24DDA" w:rsidRPr="007D05C9" w:rsidTr="00C24DDA">
        <w:trPr>
          <w:trHeight w:val="425"/>
          <w:jc w:val="center"/>
        </w:trPr>
        <w:tc>
          <w:tcPr>
            <w:tcW w:w="9288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DDA" w:rsidRPr="007D05C9" w:rsidRDefault="00652FD0" w:rsidP="007B55EC">
            <w:pPr>
              <w:pStyle w:val="KeinLeerraum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Übernahme des Fachverfahrens bzw. der</w:t>
            </w:r>
            <w:r w:rsidR="00C24DDA" w:rsidRPr="007D05C9">
              <w:rPr>
                <w:rFonts w:ascii="Arial" w:eastAsia="Times New Roman" w:hAnsi="Arial" w:cs="Arial"/>
                <w:b/>
              </w:rPr>
              <w:t xml:space="preserve"> Datenbank</w:t>
            </w:r>
          </w:p>
        </w:tc>
      </w:tr>
      <w:tr w:rsidR="00C24DDA" w:rsidRPr="007D05C9" w:rsidTr="000718E1">
        <w:trPr>
          <w:trHeight w:val="284"/>
          <w:jc w:val="center"/>
        </w:trPr>
        <w:tc>
          <w:tcPr>
            <w:tcW w:w="4728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Ist ein Zugriff vor Ort möglich / notwendig?</w:t>
            </w:r>
          </w:p>
        </w:tc>
        <w:tc>
          <w:tcPr>
            <w:tcW w:w="4560" w:type="dxa"/>
            <w:tcBorders>
              <w:top w:val="single" w:sz="12" w:space="0" w:color="auto"/>
            </w:tcBorders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  <w:r w:rsidRPr="007D05C9">
              <w:rPr>
                <w:rFonts w:ascii="Arial" w:eastAsia="Times New Roman" w:hAnsi="Arial" w:cs="Arial"/>
              </w:rPr>
              <w:t>Ist eine Übernahme über das Landes</w:t>
            </w:r>
            <w:r w:rsidR="00862341">
              <w:rPr>
                <w:rFonts w:ascii="Arial" w:eastAsia="Times New Roman" w:hAnsi="Arial" w:cs="Arial"/>
              </w:rPr>
              <w:t>-</w:t>
            </w:r>
            <w:r w:rsidRPr="007D05C9">
              <w:rPr>
                <w:rFonts w:ascii="Arial" w:eastAsia="Times New Roman" w:hAnsi="Arial" w:cs="Arial"/>
              </w:rPr>
              <w:t>verwaltungsnetz möglich?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  <w:tr w:rsidR="00C24DDA" w:rsidRPr="007D05C9" w:rsidTr="000718E1">
        <w:trPr>
          <w:trHeight w:val="567"/>
          <w:jc w:val="center"/>
        </w:trPr>
        <w:tc>
          <w:tcPr>
            <w:tcW w:w="4728" w:type="dxa"/>
            <w:shd w:val="clear" w:color="auto" w:fill="auto"/>
          </w:tcPr>
          <w:p w:rsidR="00C24DDA" w:rsidRPr="007D05C9" w:rsidRDefault="00862341" w:rsidP="000718E1">
            <w:pPr>
              <w:pStyle w:val="KeinLeerraum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Kann das Fachverfahren bzw. die Daten-bank</w:t>
            </w:r>
            <w:r w:rsidR="00C24DDA" w:rsidRPr="007D05C9">
              <w:rPr>
                <w:rFonts w:ascii="Arial" w:eastAsia="Times New Roman" w:hAnsi="Arial" w:cs="Arial"/>
              </w:rPr>
              <w:t xml:space="preserve"> auf CD</w:t>
            </w:r>
            <w:r>
              <w:rPr>
                <w:rFonts w:ascii="Arial" w:eastAsia="Times New Roman" w:hAnsi="Arial" w:cs="Arial"/>
              </w:rPr>
              <w:t xml:space="preserve"> bzw. </w:t>
            </w:r>
            <w:r w:rsidR="00C24DDA" w:rsidRPr="007D05C9">
              <w:rPr>
                <w:rFonts w:ascii="Arial" w:eastAsia="Times New Roman" w:hAnsi="Arial" w:cs="Arial"/>
              </w:rPr>
              <w:t>DVD oder einem anderen Datenträger übergeben werden?</w:t>
            </w:r>
          </w:p>
        </w:tc>
        <w:tc>
          <w:tcPr>
            <w:tcW w:w="4560" w:type="dxa"/>
            <w:shd w:val="clear" w:color="auto" w:fill="auto"/>
          </w:tcPr>
          <w:p w:rsidR="00C24DDA" w:rsidRPr="007D05C9" w:rsidRDefault="00C24DDA" w:rsidP="000718E1">
            <w:pPr>
              <w:pStyle w:val="KeinLeerraum"/>
              <w:rPr>
                <w:rFonts w:ascii="Arial" w:eastAsia="Times New Roman" w:hAnsi="Arial" w:cs="Arial"/>
              </w:rPr>
            </w:pPr>
          </w:p>
        </w:tc>
      </w:tr>
    </w:tbl>
    <w:p w:rsidR="00C24DDA" w:rsidRPr="00C24DDA" w:rsidRDefault="00C24DDA" w:rsidP="00C24DDA">
      <w:pPr>
        <w:pStyle w:val="KeinLeerraum"/>
        <w:rPr>
          <w:rFonts w:ascii="Arial" w:hAnsi="Arial" w:cs="Arial"/>
          <w:sz w:val="28"/>
          <w:szCs w:val="28"/>
        </w:rPr>
      </w:pPr>
    </w:p>
    <w:sectPr w:rsidR="00C24DDA" w:rsidRPr="00C24DD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66" w:rsidRDefault="006D0B66" w:rsidP="006D0B66">
      <w:pPr>
        <w:spacing w:after="0" w:line="240" w:lineRule="auto"/>
      </w:pPr>
      <w:r>
        <w:separator/>
      </w:r>
    </w:p>
  </w:endnote>
  <w:endnote w:type="continuationSeparator" w:id="0">
    <w:p w:rsidR="006D0B66" w:rsidRDefault="006D0B66" w:rsidP="006D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66" w:rsidRDefault="006D0B66" w:rsidP="006D0B66">
      <w:pPr>
        <w:spacing w:after="0" w:line="240" w:lineRule="auto"/>
      </w:pPr>
      <w:r>
        <w:separator/>
      </w:r>
    </w:p>
  </w:footnote>
  <w:footnote w:type="continuationSeparator" w:id="0">
    <w:p w:rsidR="006D0B66" w:rsidRDefault="006D0B66" w:rsidP="006D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6C" w:rsidRPr="005C426C" w:rsidRDefault="006D0B66" w:rsidP="006D0B66">
    <w:pPr>
      <w:pStyle w:val="Kopfzeile"/>
      <w:jc w:val="right"/>
      <w:rPr>
        <w:rFonts w:ascii="Arial" w:hAnsi="Arial" w:cs="Arial"/>
        <w:sz w:val="26"/>
        <w:szCs w:val="26"/>
      </w:rPr>
    </w:pPr>
    <w:r>
      <w:rPr>
        <w:noProof/>
        <w:lang w:eastAsia="de-DE"/>
      </w:rPr>
      <w:drawing>
        <wp:inline distT="0" distB="0" distL="0" distR="0">
          <wp:extent cx="1800000" cy="609137"/>
          <wp:effectExtent l="0" t="0" r="0" b="635"/>
          <wp:docPr id="1" name="Grafik 1" descr="F:\Documents\4 Atechn Bibo\46 Dig Magazin\460\4600\4600-3 LAV\02 Fragenkatalo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uments\4 Atechn Bibo\46 Dig Magazin\460\4600\4600-3 LAV\02 Fragenkatalog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0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26C" w:rsidRPr="005C426C" w:rsidRDefault="005C426C" w:rsidP="006D0B66">
    <w:pPr>
      <w:pStyle w:val="Kopfzeile"/>
      <w:jc w:val="right"/>
      <w:rPr>
        <w:rFonts w:ascii="Arial" w:hAnsi="Arial" w:cs="Arial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DA"/>
    <w:rsid w:val="000718E1"/>
    <w:rsid w:val="000A5697"/>
    <w:rsid w:val="005C426C"/>
    <w:rsid w:val="00652FD0"/>
    <w:rsid w:val="006D0B66"/>
    <w:rsid w:val="00862341"/>
    <w:rsid w:val="008F40FB"/>
    <w:rsid w:val="009A587C"/>
    <w:rsid w:val="009C7B9C"/>
    <w:rsid w:val="00A20232"/>
    <w:rsid w:val="00B66D1B"/>
    <w:rsid w:val="00C24DDA"/>
    <w:rsid w:val="00F6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DDA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4DDA"/>
    <w:pPr>
      <w:spacing w:after="0" w:line="240" w:lineRule="auto"/>
    </w:pPr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FD0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D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B66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B6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DDA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4DDA"/>
    <w:pPr>
      <w:spacing w:after="0" w:line="240" w:lineRule="auto"/>
    </w:pPr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FD0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D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B66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B6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Landeshauptarchiv Koblenz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Wirsing</dc:creator>
  <cp:lastModifiedBy>Wirsing, Fanny</cp:lastModifiedBy>
  <cp:revision>3</cp:revision>
  <cp:lastPrinted>2015-02-12T15:11:00Z</cp:lastPrinted>
  <dcterms:created xsi:type="dcterms:W3CDTF">2015-06-16T13:13:00Z</dcterms:created>
  <dcterms:modified xsi:type="dcterms:W3CDTF">2019-04-11T05:04:00Z</dcterms:modified>
</cp:coreProperties>
</file>